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73" w:rsidRPr="002B0973" w:rsidRDefault="002B0973" w:rsidP="002B0973">
      <w:pPr>
        <w:rPr>
          <w:rFonts w:ascii="Bookman Old Style" w:eastAsia="Times New Roman" w:hAnsi="Bookman Old Style" w:cs="Times New Roman"/>
          <w:b/>
          <w:i/>
          <w:sz w:val="32"/>
          <w:szCs w:val="32"/>
          <w:lang w:eastAsia="pt-BR"/>
        </w:rPr>
      </w:pPr>
      <w:r w:rsidRPr="002B0973">
        <w:rPr>
          <w:rFonts w:ascii="Bookman Old Style" w:eastAsia="Times New Roman" w:hAnsi="Bookman Old Style" w:cs="Times New Roman"/>
          <w:b/>
          <w:i/>
          <w:sz w:val="32"/>
          <w:szCs w:val="32"/>
          <w:lang w:eastAsia="pt-BR"/>
        </w:rPr>
        <w:t xml:space="preserve">       José de </w:t>
      </w:r>
      <w:proofErr w:type="spellStart"/>
      <w:r w:rsidRPr="002B0973">
        <w:rPr>
          <w:rFonts w:ascii="Bookman Old Style" w:eastAsia="Times New Roman" w:hAnsi="Bookman Old Style" w:cs="Times New Roman"/>
          <w:b/>
          <w:i/>
          <w:sz w:val="32"/>
          <w:szCs w:val="32"/>
          <w:lang w:eastAsia="pt-BR"/>
        </w:rPr>
        <w:t>Filippi</w:t>
      </w:r>
      <w:proofErr w:type="spellEnd"/>
      <w:r w:rsidRPr="002B0973">
        <w:rPr>
          <w:rFonts w:ascii="Bookman Old Style" w:eastAsia="Times New Roman" w:hAnsi="Bookman Old Style" w:cs="Times New Roman"/>
          <w:b/>
          <w:i/>
          <w:sz w:val="32"/>
          <w:szCs w:val="32"/>
          <w:lang w:eastAsia="pt-BR"/>
        </w:rPr>
        <w:t xml:space="preserve"> Jr.</w:t>
      </w:r>
    </w:p>
    <w:p w:rsidR="002B0973" w:rsidRPr="002B0973" w:rsidRDefault="002B0973" w:rsidP="002B0973">
      <w:pPr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B0973" w:rsidRPr="002B0973" w:rsidRDefault="002B0973" w:rsidP="002B0973">
      <w:pPr>
        <w:numPr>
          <w:ilvl w:val="0"/>
          <w:numId w:val="1"/>
        </w:numPr>
        <w:spacing w:after="20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2B0973">
        <w:rPr>
          <w:rFonts w:ascii="Bookman Old Style" w:eastAsia="Times New Roman" w:hAnsi="Bookman Old Style" w:cs="Times New Roman"/>
          <w:sz w:val="24"/>
          <w:szCs w:val="24"/>
        </w:rPr>
        <w:t xml:space="preserve">1980 - Graduado em Engenharia pela Escola Politécnica da Universidade de São Paulo </w:t>
      </w:r>
    </w:p>
    <w:p w:rsidR="002B0973" w:rsidRPr="002B0973" w:rsidRDefault="002B0973" w:rsidP="002B0973">
      <w:pPr>
        <w:numPr>
          <w:ilvl w:val="0"/>
          <w:numId w:val="1"/>
        </w:numPr>
        <w:spacing w:after="20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2B0973">
        <w:rPr>
          <w:rFonts w:ascii="Bookman Old Style" w:eastAsia="Times New Roman" w:hAnsi="Bookman Old Style" w:cs="Times New Roman"/>
          <w:sz w:val="24"/>
          <w:szCs w:val="24"/>
        </w:rPr>
        <w:t>1992 - Eleito Prefeito de Diadema (1ª gestão -1993/1996)</w:t>
      </w:r>
    </w:p>
    <w:p w:rsidR="002B0973" w:rsidRPr="002B0973" w:rsidRDefault="002B0973" w:rsidP="002B0973">
      <w:pPr>
        <w:numPr>
          <w:ilvl w:val="0"/>
          <w:numId w:val="1"/>
        </w:numPr>
        <w:spacing w:after="20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2B0973">
        <w:rPr>
          <w:rFonts w:ascii="Bookman Old Style" w:eastAsia="Times New Roman" w:hAnsi="Bookman Old Style" w:cs="Times New Roman"/>
          <w:sz w:val="24"/>
          <w:szCs w:val="24"/>
        </w:rPr>
        <w:t>1998 – Eleito Deputado Estadual (gestão 1999/2002)</w:t>
      </w:r>
    </w:p>
    <w:p w:rsidR="002B0973" w:rsidRPr="002B0973" w:rsidRDefault="002B0973" w:rsidP="002B0973">
      <w:pPr>
        <w:numPr>
          <w:ilvl w:val="0"/>
          <w:numId w:val="1"/>
        </w:numPr>
        <w:spacing w:after="20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2B0973">
        <w:rPr>
          <w:rFonts w:ascii="Bookman Old Style" w:eastAsia="Times New Roman" w:hAnsi="Bookman Old Style" w:cs="Times New Roman"/>
          <w:sz w:val="24"/>
          <w:szCs w:val="24"/>
        </w:rPr>
        <w:t>1999– Eleito Prefeito de Diadema (2ª gestão – 2000/2004)</w:t>
      </w:r>
    </w:p>
    <w:p w:rsidR="002B0973" w:rsidRPr="002B0973" w:rsidRDefault="002B0973" w:rsidP="002B0973">
      <w:pPr>
        <w:numPr>
          <w:ilvl w:val="0"/>
          <w:numId w:val="1"/>
        </w:numPr>
        <w:spacing w:after="20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2B0973">
        <w:rPr>
          <w:rFonts w:ascii="Bookman Old Style" w:eastAsia="Times New Roman" w:hAnsi="Bookman Old Style" w:cs="Times New Roman"/>
          <w:sz w:val="24"/>
          <w:szCs w:val="24"/>
        </w:rPr>
        <w:t>2003 – Eleito Prefeito de Diadema (3ª gestão – 2004/2008)</w:t>
      </w:r>
    </w:p>
    <w:p w:rsidR="002B0973" w:rsidRPr="002B0973" w:rsidRDefault="002B0973" w:rsidP="002B0973">
      <w:pPr>
        <w:numPr>
          <w:ilvl w:val="0"/>
          <w:numId w:val="1"/>
        </w:numPr>
        <w:spacing w:after="20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2B0973">
        <w:rPr>
          <w:rFonts w:ascii="Bookman Old Style" w:eastAsia="Times New Roman" w:hAnsi="Bookman Old Style" w:cs="Times New Roman"/>
          <w:sz w:val="24"/>
          <w:szCs w:val="24"/>
        </w:rPr>
        <w:t>2005 – Eleito Presidente da Comissão de Precatórios da Frente Nacional de Prefeitos (2005/2009)</w:t>
      </w:r>
    </w:p>
    <w:p w:rsidR="002B0973" w:rsidRPr="002B0973" w:rsidRDefault="002B0973" w:rsidP="002B0973">
      <w:pPr>
        <w:numPr>
          <w:ilvl w:val="0"/>
          <w:numId w:val="1"/>
        </w:numPr>
        <w:spacing w:after="20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2B0973">
        <w:rPr>
          <w:rFonts w:ascii="Bookman Old Style" w:eastAsia="Times New Roman" w:hAnsi="Bookman Old Style" w:cs="Times New Roman"/>
          <w:sz w:val="24"/>
          <w:szCs w:val="24"/>
        </w:rPr>
        <w:t xml:space="preserve">2005 – Participa do 11º Congresso em Prevenção do Crime e Justiça Criminal da ONU, em </w:t>
      </w:r>
      <w:r w:rsidRPr="002B0973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val="pt-PT"/>
        </w:rPr>
        <w:t>Banguecoque</w:t>
      </w:r>
      <w:r w:rsidRPr="002B0973">
        <w:rPr>
          <w:rFonts w:ascii="Bookman Old Style" w:eastAsia="Times New Roman" w:hAnsi="Bookman Old Style" w:cs="Times New Roman"/>
          <w:sz w:val="24"/>
          <w:szCs w:val="24"/>
        </w:rPr>
        <w:t>. Único brasileiro a ser palestrante na conferência que reuniu mais de 150 líderes mundiais.</w:t>
      </w:r>
    </w:p>
    <w:p w:rsidR="002B0973" w:rsidRPr="002B0973" w:rsidRDefault="002B0973" w:rsidP="002B0973">
      <w:pPr>
        <w:numPr>
          <w:ilvl w:val="0"/>
          <w:numId w:val="1"/>
        </w:numPr>
        <w:spacing w:after="20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2B0973">
        <w:rPr>
          <w:rFonts w:ascii="Bookman Old Style" w:eastAsia="Times New Roman" w:hAnsi="Bookman Old Style" w:cs="Times New Roman"/>
          <w:sz w:val="24"/>
          <w:szCs w:val="24"/>
        </w:rPr>
        <w:t>2009 – Pós – Graduação</w:t>
      </w:r>
      <w:proofErr w:type="gramEnd"/>
      <w:r w:rsidRPr="002B0973">
        <w:rPr>
          <w:rFonts w:ascii="Bookman Old Style" w:eastAsia="Times New Roman" w:hAnsi="Bookman Old Style" w:cs="Times New Roman"/>
          <w:sz w:val="24"/>
          <w:szCs w:val="24"/>
        </w:rPr>
        <w:t xml:space="preserve"> em Gestão Urbana em Harvard </w:t>
      </w:r>
      <w:proofErr w:type="spellStart"/>
      <w:r w:rsidRPr="002B0973">
        <w:rPr>
          <w:rFonts w:ascii="Bookman Old Style" w:eastAsia="Times New Roman" w:hAnsi="Bookman Old Style" w:cs="Times New Roman"/>
          <w:sz w:val="24"/>
          <w:szCs w:val="24"/>
        </w:rPr>
        <w:t>University</w:t>
      </w:r>
      <w:proofErr w:type="spellEnd"/>
      <w:r w:rsidRPr="002B0973">
        <w:rPr>
          <w:rFonts w:ascii="Bookman Old Style" w:eastAsia="Times New Roman" w:hAnsi="Bookman Old Style" w:cs="Times New Roman"/>
          <w:sz w:val="24"/>
          <w:szCs w:val="24"/>
        </w:rPr>
        <w:t xml:space="preserve"> – EUA (2009/2010)</w:t>
      </w:r>
    </w:p>
    <w:p w:rsidR="002B0973" w:rsidRPr="002B0973" w:rsidRDefault="002B0973" w:rsidP="002B0973">
      <w:pPr>
        <w:numPr>
          <w:ilvl w:val="0"/>
          <w:numId w:val="1"/>
        </w:numPr>
        <w:spacing w:after="20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2B0973">
        <w:rPr>
          <w:rFonts w:ascii="Bookman Old Style" w:eastAsia="Times New Roman" w:hAnsi="Bookman Old Style" w:cs="Times New Roman"/>
          <w:sz w:val="24"/>
          <w:szCs w:val="24"/>
        </w:rPr>
        <w:t>2010– Eleito Deputado Federal (gestão 2011/2014)</w:t>
      </w:r>
    </w:p>
    <w:p w:rsidR="002B0973" w:rsidRPr="002B0973" w:rsidRDefault="002B0973" w:rsidP="002B0973">
      <w:pPr>
        <w:numPr>
          <w:ilvl w:val="0"/>
          <w:numId w:val="1"/>
        </w:numPr>
        <w:spacing w:after="20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2B0973">
        <w:rPr>
          <w:rFonts w:ascii="Bookman Old Style" w:eastAsia="Times New Roman" w:hAnsi="Bookman Old Style" w:cs="Times New Roman"/>
          <w:sz w:val="24"/>
          <w:szCs w:val="24"/>
        </w:rPr>
        <w:t>2013 - Ocupa o cargo de Secretário Municipal da Saúde de São Paulo (2013/atual)</w:t>
      </w:r>
    </w:p>
    <w:p w:rsidR="002B0973" w:rsidRPr="002B0973" w:rsidRDefault="002B0973" w:rsidP="002B0973">
      <w:pPr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B4C3C" w:rsidRDefault="002B4C3C"/>
    <w:sectPr w:rsidR="002B4C3C" w:rsidSect="002B4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F73B6"/>
    <w:multiLevelType w:val="hybridMultilevel"/>
    <w:tmpl w:val="F79E0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B0973"/>
    <w:rsid w:val="000B303B"/>
    <w:rsid w:val="002B0973"/>
    <w:rsid w:val="002B4C3C"/>
    <w:rsid w:val="0081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973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702</Characters>
  <Application>Microsoft Office Word</Application>
  <DocSecurity>0</DocSecurity>
  <Lines>5</Lines>
  <Paragraphs>1</Paragraphs>
  <ScaleCrop>false</ScaleCrop>
  <Company>USP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</dc:creator>
  <cp:keywords/>
  <dc:description/>
  <cp:lastModifiedBy>IEA</cp:lastModifiedBy>
  <cp:revision>1</cp:revision>
  <dcterms:created xsi:type="dcterms:W3CDTF">2013-09-13T17:38:00Z</dcterms:created>
  <dcterms:modified xsi:type="dcterms:W3CDTF">2013-09-13T17:41:00Z</dcterms:modified>
</cp:coreProperties>
</file>